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 zur Lieferung von Ersatzteilen für Dräger-Messgeräte und Atemschutzausrüstung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 zur Lieferleistung gem. VgV von Ersatzteilen für Dräger-Messgeräte und Atemschutzausrüstung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